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E36" w:rsidRDefault="00923E36"/>
    <w:p w:rsidR="00923E36" w:rsidRDefault="00923E36"/>
    <w:p w:rsidR="00923E36" w:rsidRDefault="007B530C">
      <w:r>
        <w:t>Communiqué de presse - février 2019</w:t>
      </w:r>
    </w:p>
    <w:p w:rsidR="00923E36" w:rsidRDefault="00923E36" w:rsidP="00B02728">
      <w:pPr>
        <w:jc w:val="center"/>
        <w:rPr>
          <w:sz w:val="28"/>
          <w:szCs w:val="28"/>
        </w:rPr>
      </w:pPr>
    </w:p>
    <w:p w:rsidR="00B757BD" w:rsidRPr="00B02728" w:rsidRDefault="00B757BD" w:rsidP="00B02728">
      <w:pPr>
        <w:jc w:val="center"/>
        <w:rPr>
          <w:sz w:val="28"/>
          <w:szCs w:val="28"/>
        </w:rPr>
      </w:pPr>
    </w:p>
    <w:p w:rsidR="00923E36" w:rsidRDefault="00B757BD">
      <w:pPr>
        <w:jc w:val="center"/>
        <w:rPr>
          <w:sz w:val="28"/>
          <w:szCs w:val="28"/>
        </w:rPr>
      </w:pPr>
      <w:r>
        <w:rPr>
          <w:sz w:val="28"/>
          <w:szCs w:val="28"/>
        </w:rPr>
        <w:t xml:space="preserve">Les drones débarquent au collège de Brochon ! </w:t>
      </w:r>
    </w:p>
    <w:p w:rsidR="00923E36" w:rsidRDefault="00923E36"/>
    <w:p w:rsidR="00B757BD" w:rsidRDefault="00B757BD"/>
    <w:p w:rsidR="00B02728" w:rsidRDefault="00B02728" w:rsidP="00E07F96">
      <w:pPr>
        <w:jc w:val="both"/>
      </w:pPr>
    </w:p>
    <w:p w:rsidR="00E07F96" w:rsidRDefault="007B530C" w:rsidP="00E07F96">
      <w:pPr>
        <w:jc w:val="both"/>
      </w:pPr>
      <w:r>
        <w:t xml:space="preserve">Le collège La Champagne </w:t>
      </w:r>
      <w:r w:rsidR="00B02728">
        <w:t xml:space="preserve">à </w:t>
      </w:r>
      <w:r>
        <w:t xml:space="preserve">Brochon et </w:t>
      </w:r>
      <w:proofErr w:type="spellStart"/>
      <w:r>
        <w:t>Atol</w:t>
      </w:r>
      <w:proofErr w:type="spellEnd"/>
      <w:r>
        <w:t xml:space="preserve"> Conseils et Développements annoncent le lancement officiel du dispositif Yes </w:t>
      </w:r>
      <w:proofErr w:type="spellStart"/>
      <w:r w:rsidR="00E07F96" w:rsidRPr="00B02728">
        <w:t>w</w:t>
      </w:r>
      <w:r w:rsidRPr="00B02728">
        <w:t>e</w:t>
      </w:r>
      <w:proofErr w:type="spellEnd"/>
      <w:r w:rsidRPr="00B02728">
        <w:t xml:space="preserve"> </w:t>
      </w:r>
      <w:r w:rsidR="00E07F96" w:rsidRPr="00B02728">
        <w:t>c</w:t>
      </w:r>
      <w:r>
        <w:t xml:space="preserve">ode ! de la fondation </w:t>
      </w:r>
      <w:proofErr w:type="spellStart"/>
      <w:r>
        <w:t>CGénial</w:t>
      </w:r>
      <w:proofErr w:type="spellEnd"/>
      <w:r w:rsidR="00E07F96">
        <w:t> :</w:t>
      </w:r>
    </w:p>
    <w:p w:rsidR="00E07F96" w:rsidRPr="00E07F96" w:rsidRDefault="00E07F96" w:rsidP="00E07F96">
      <w:pPr>
        <w:spacing w:before="60" w:after="60"/>
        <w:jc w:val="center"/>
        <w:rPr>
          <w:b/>
        </w:rPr>
      </w:pPr>
      <w:proofErr w:type="gramStart"/>
      <w:r w:rsidRPr="00E07F96">
        <w:rPr>
          <w:b/>
        </w:rPr>
        <w:t>le</w:t>
      </w:r>
      <w:proofErr w:type="gramEnd"/>
      <w:r w:rsidRPr="00E07F96">
        <w:rPr>
          <w:b/>
        </w:rPr>
        <w:t xml:space="preserve"> mardi 5 mars 2019 à 10h30 au collège de Brochon (21).</w:t>
      </w:r>
    </w:p>
    <w:p w:rsidR="00923E36" w:rsidRDefault="00E07F96">
      <w:pPr>
        <w:jc w:val="both"/>
      </w:pPr>
      <w:r>
        <w:t xml:space="preserve">Yes </w:t>
      </w:r>
      <w:proofErr w:type="spellStart"/>
      <w:r>
        <w:t>we</w:t>
      </w:r>
      <w:proofErr w:type="spellEnd"/>
      <w:r>
        <w:t xml:space="preserve"> code </w:t>
      </w:r>
      <w:r w:rsidRPr="00B02728">
        <w:t xml:space="preserve">! est </w:t>
      </w:r>
      <w:r w:rsidR="007B530C">
        <w:t xml:space="preserve">destiné à sensibiliser les </w:t>
      </w:r>
      <w:r w:rsidR="007B530C" w:rsidRPr="00E466FF">
        <w:t>plus jeunes</w:t>
      </w:r>
      <w:r w:rsidR="007B530C">
        <w:t xml:space="preserve"> au développement informatique </w:t>
      </w:r>
      <w:r w:rsidR="007B530C" w:rsidRPr="00023A82">
        <w:t>et</w:t>
      </w:r>
      <w:r w:rsidR="007B530C">
        <w:t xml:space="preserve"> à la programmation d’objets connectés</w:t>
      </w:r>
      <w:r>
        <w:t>.</w:t>
      </w:r>
    </w:p>
    <w:p w:rsidR="00923E36" w:rsidRDefault="00923E36">
      <w:pPr>
        <w:jc w:val="both"/>
      </w:pPr>
    </w:p>
    <w:p w:rsidR="00923E36" w:rsidRDefault="007B530C">
      <w:pPr>
        <w:jc w:val="both"/>
        <w:rPr>
          <w:b/>
        </w:rPr>
      </w:pPr>
      <w:r>
        <w:rPr>
          <w:b/>
        </w:rPr>
        <w:t>Un programme pour sensibiliser les plus jeunes aux nouvelles technologies</w:t>
      </w:r>
    </w:p>
    <w:p w:rsidR="00923E36" w:rsidRDefault="00923E36">
      <w:pPr>
        <w:jc w:val="both"/>
      </w:pPr>
    </w:p>
    <w:p w:rsidR="00923E36" w:rsidRDefault="007B530C">
      <w:pPr>
        <w:jc w:val="both"/>
      </w:pPr>
      <w:r>
        <w:t xml:space="preserve">Yes </w:t>
      </w:r>
      <w:proofErr w:type="spellStart"/>
      <w:r w:rsidR="00E466FF">
        <w:t>we</w:t>
      </w:r>
      <w:proofErr w:type="spellEnd"/>
      <w:r w:rsidR="00E466FF">
        <w:t xml:space="preserve"> c</w:t>
      </w:r>
      <w:r>
        <w:t>ode</w:t>
      </w:r>
      <w:r w:rsidR="00E466FF">
        <w:t xml:space="preserve"> ! </w:t>
      </w:r>
      <w:r>
        <w:t xml:space="preserve">est </w:t>
      </w:r>
      <w:r w:rsidRPr="00B02728">
        <w:t xml:space="preserve">une </w:t>
      </w:r>
      <w:r w:rsidR="00E466FF" w:rsidRPr="00B02728">
        <w:t>action</w:t>
      </w:r>
      <w:r w:rsidRPr="00B02728">
        <w:t xml:space="preserve"> portée par la fondation</w:t>
      </w:r>
      <w:r w:rsidR="00B31BEB">
        <w:t xml:space="preserve"> CGénial</w:t>
      </w:r>
      <w:r w:rsidR="00B02728" w:rsidRPr="00B02728">
        <w:t>.</w:t>
      </w:r>
      <w:r w:rsidRPr="00B02728">
        <w:t xml:space="preserve"> Le programme a pour objectif d’accompagner </w:t>
      </w:r>
      <w:r w:rsidR="00023A82" w:rsidRPr="00B02728">
        <w:t xml:space="preserve">les enseignants </w:t>
      </w:r>
      <w:r w:rsidRPr="00B02728">
        <w:t xml:space="preserve">dans des projets numériques </w:t>
      </w:r>
      <w:r w:rsidR="00023A82" w:rsidRPr="00B02728">
        <w:t xml:space="preserve">pour leurs élèves, </w:t>
      </w:r>
      <w:r w:rsidRPr="00B02728">
        <w:t>en utilisant des objets connectés</w:t>
      </w:r>
      <w:r w:rsidR="00E466FF" w:rsidRPr="00B02728">
        <w:t>. Il</w:t>
      </w:r>
      <w:r w:rsidRPr="00B02728">
        <w:t xml:space="preserve"> </w:t>
      </w:r>
      <w:r w:rsidR="00E466FF" w:rsidRPr="00B02728">
        <w:t>favorise l’esprit d’innovation et contribue à</w:t>
      </w:r>
      <w:r w:rsidRPr="00B02728">
        <w:t xml:space="preserve"> resserrer les liens entre les établissements et les entreprises</w:t>
      </w:r>
      <w:r>
        <w:t>.</w:t>
      </w:r>
    </w:p>
    <w:p w:rsidR="00923E36" w:rsidRDefault="007B530C">
      <w:pPr>
        <w:jc w:val="both"/>
      </w:pPr>
      <w:proofErr w:type="spellStart"/>
      <w:r>
        <w:t>Atol</w:t>
      </w:r>
      <w:proofErr w:type="spellEnd"/>
      <w:r>
        <w:t xml:space="preserve"> CD a financé un </w:t>
      </w:r>
      <w:r w:rsidRPr="00B02728">
        <w:t xml:space="preserve">kit </w:t>
      </w:r>
      <w:r w:rsidR="00E466FF" w:rsidRPr="00B02728">
        <w:t xml:space="preserve">Yes </w:t>
      </w:r>
      <w:proofErr w:type="spellStart"/>
      <w:r w:rsidR="00E466FF" w:rsidRPr="00B02728">
        <w:t>we</w:t>
      </w:r>
      <w:proofErr w:type="spellEnd"/>
      <w:r w:rsidR="00E466FF" w:rsidRPr="00B02728">
        <w:t xml:space="preserve"> code !</w:t>
      </w:r>
      <w:r w:rsidR="00B02728">
        <w:t xml:space="preserve"> </w:t>
      </w:r>
      <w:r w:rsidRPr="00B02728">
        <w:t xml:space="preserve">comprenant des cartes électroniques et un drone. </w:t>
      </w:r>
      <w:r w:rsidR="00E466FF" w:rsidRPr="00B02728">
        <w:t>Mis à disposition du collège de Brochon, c</w:t>
      </w:r>
      <w:r w:rsidRPr="00B02728">
        <w:t>e kit sera utilisé p</w:t>
      </w:r>
      <w:r w:rsidR="00023A82" w:rsidRPr="00B02728">
        <w:t>ou</w:t>
      </w:r>
      <w:r w:rsidRPr="00B02728">
        <w:t xml:space="preserve">r l’ensemble des 600 </w:t>
      </w:r>
      <w:r w:rsidR="00E466FF" w:rsidRPr="00B02728">
        <w:t>collégiens</w:t>
      </w:r>
      <w:r w:rsidRPr="00B02728">
        <w:t>. Des collaborateurs d’</w:t>
      </w:r>
      <w:proofErr w:type="spellStart"/>
      <w:r w:rsidRPr="00B02728">
        <w:t>Atol</w:t>
      </w:r>
      <w:proofErr w:type="spellEnd"/>
      <w:r w:rsidRPr="00B02728">
        <w:t xml:space="preserve"> CD seront </w:t>
      </w:r>
      <w:r>
        <w:t xml:space="preserve">sollicités pour intervenir ponctuellement dans des classes et accompagner les collégiens dans leur découverte de la programmation et des objets connectés. </w:t>
      </w:r>
    </w:p>
    <w:p w:rsidR="00923E36" w:rsidRDefault="00923E36">
      <w:pPr>
        <w:jc w:val="both"/>
      </w:pPr>
    </w:p>
    <w:p w:rsidR="00923E36" w:rsidRDefault="007B530C">
      <w:pPr>
        <w:jc w:val="both"/>
        <w:rPr>
          <w:b/>
        </w:rPr>
      </w:pPr>
      <w:r>
        <w:rPr>
          <w:b/>
        </w:rPr>
        <w:t>Lancement officiel du dispositif mardi 5 mars 2019</w:t>
      </w:r>
    </w:p>
    <w:p w:rsidR="00923E36" w:rsidRDefault="00923E36">
      <w:pPr>
        <w:jc w:val="both"/>
      </w:pPr>
    </w:p>
    <w:p w:rsidR="00923E36" w:rsidRDefault="007B530C">
      <w:pPr>
        <w:jc w:val="both"/>
      </w:pPr>
      <w:r>
        <w:t xml:space="preserve">Le lancement officiel du </w:t>
      </w:r>
      <w:r w:rsidR="00E466FF">
        <w:t xml:space="preserve">premier </w:t>
      </w:r>
      <w:r>
        <w:t xml:space="preserve">dispositif Yes </w:t>
      </w:r>
      <w:proofErr w:type="spellStart"/>
      <w:r w:rsidR="00E466FF">
        <w:t>w</w:t>
      </w:r>
      <w:r>
        <w:t>e</w:t>
      </w:r>
      <w:proofErr w:type="spellEnd"/>
      <w:r>
        <w:t xml:space="preserve"> </w:t>
      </w:r>
      <w:r w:rsidR="00E466FF">
        <w:t>c</w:t>
      </w:r>
      <w:r>
        <w:t xml:space="preserve">ode ! </w:t>
      </w:r>
      <w:r w:rsidR="00E466FF" w:rsidRPr="00B02728">
        <w:t xml:space="preserve">en Bourgogne </w:t>
      </w:r>
      <w:r>
        <w:t xml:space="preserve">aura lieu mardi 5 mars 2019 à 10h30 </w:t>
      </w:r>
      <w:r w:rsidR="00E466FF">
        <w:t xml:space="preserve">au collège de Brochon, </w:t>
      </w:r>
      <w:r>
        <w:t xml:space="preserve">en présence de M. Francis </w:t>
      </w:r>
      <w:proofErr w:type="spellStart"/>
      <w:r>
        <w:t>Bignoli</w:t>
      </w:r>
      <w:proofErr w:type="spellEnd"/>
      <w:r>
        <w:t xml:space="preserve">, Principal du Collège La Champagne, Jean-Philippe </w:t>
      </w:r>
      <w:proofErr w:type="spellStart"/>
      <w:r>
        <w:t>Porcherot</w:t>
      </w:r>
      <w:proofErr w:type="spellEnd"/>
      <w:r>
        <w:t>, Directeur général d’</w:t>
      </w:r>
      <w:proofErr w:type="spellStart"/>
      <w:r>
        <w:t>Atol</w:t>
      </w:r>
      <w:proofErr w:type="spellEnd"/>
      <w:r>
        <w:t xml:space="preserve"> Conseils et Développements, Hervé </w:t>
      </w:r>
      <w:proofErr w:type="spellStart"/>
      <w:r>
        <w:t>Besserer</w:t>
      </w:r>
      <w:proofErr w:type="spellEnd"/>
      <w:r>
        <w:t xml:space="preserve">, </w:t>
      </w:r>
      <w:r w:rsidR="00117E9F" w:rsidRPr="00B02728">
        <w:t xml:space="preserve">Ingénieur pour l’école au </w:t>
      </w:r>
      <w:r>
        <w:t>Rectorat de</w:t>
      </w:r>
      <w:r w:rsidR="00B757BD">
        <w:t xml:space="preserve"> l’académie de</w:t>
      </w:r>
      <w:r>
        <w:t xml:space="preserve"> Dijon, François </w:t>
      </w:r>
      <w:proofErr w:type="spellStart"/>
      <w:r>
        <w:t>Terrand</w:t>
      </w:r>
      <w:proofErr w:type="spellEnd"/>
      <w:r>
        <w:t xml:space="preserve">, professeur </w:t>
      </w:r>
      <w:r w:rsidR="00117E9F">
        <w:t xml:space="preserve">de technologie </w:t>
      </w:r>
      <w:r>
        <w:t xml:space="preserve">au Collège et </w:t>
      </w:r>
      <w:r w:rsidRPr="00B02728">
        <w:t xml:space="preserve">Alain </w:t>
      </w:r>
      <w:r w:rsidR="00117E9F" w:rsidRPr="00B02728">
        <w:t>Dupuis</w:t>
      </w:r>
      <w:r w:rsidRPr="00B02728">
        <w:t xml:space="preserve"> </w:t>
      </w:r>
      <w:r>
        <w:t>Inspecteur pédagogique régional S</w:t>
      </w:r>
      <w:r w:rsidR="00B757BD">
        <w:t>I</w:t>
      </w:r>
      <w:r>
        <w:t>I</w:t>
      </w:r>
      <w:r w:rsidR="00B757BD">
        <w:t xml:space="preserve"> (Sciences Industrielles de l’Ingénieur)</w:t>
      </w:r>
      <w:r>
        <w:t xml:space="preserve">. </w:t>
      </w:r>
    </w:p>
    <w:p w:rsidR="00E466FF" w:rsidRDefault="00E466FF">
      <w:pPr>
        <w:jc w:val="both"/>
      </w:pPr>
    </w:p>
    <w:p w:rsidR="00923E36" w:rsidRDefault="00923E36">
      <w:pPr>
        <w:jc w:val="both"/>
      </w:pPr>
    </w:p>
    <w:p w:rsidR="00923E36" w:rsidRDefault="007B530C">
      <w:pPr>
        <w:jc w:val="both"/>
        <w:rPr>
          <w:b/>
        </w:rPr>
      </w:pPr>
      <w:r w:rsidRPr="00204090">
        <w:rPr>
          <w:b/>
        </w:rPr>
        <w:t>A propos d’</w:t>
      </w:r>
      <w:proofErr w:type="spellStart"/>
      <w:r w:rsidRPr="00204090">
        <w:rPr>
          <w:b/>
        </w:rPr>
        <w:t>Atol</w:t>
      </w:r>
      <w:proofErr w:type="spellEnd"/>
      <w:r w:rsidRPr="00204090">
        <w:rPr>
          <w:b/>
        </w:rPr>
        <w:t xml:space="preserve"> CD</w:t>
      </w:r>
    </w:p>
    <w:p w:rsidR="00B02728" w:rsidRPr="00204090" w:rsidRDefault="00B02728">
      <w:pPr>
        <w:jc w:val="both"/>
        <w:rPr>
          <w:b/>
        </w:rPr>
      </w:pPr>
    </w:p>
    <w:p w:rsidR="00923E36" w:rsidRDefault="007B530C">
      <w:pPr>
        <w:jc w:val="both"/>
      </w:pPr>
      <w:proofErr w:type="spellStart"/>
      <w:r>
        <w:t>Atol</w:t>
      </w:r>
      <w:proofErr w:type="spellEnd"/>
      <w:r>
        <w:t xml:space="preserve"> CD, entreprise de services numériques basée à Gevrey-Chambertin s’engage pour faire découvrir les métiers du numérique à travers différentes actions : le mécénat comme le cas présent avec Yes </w:t>
      </w:r>
      <w:proofErr w:type="spellStart"/>
      <w:r>
        <w:t>We</w:t>
      </w:r>
      <w:proofErr w:type="spellEnd"/>
      <w:r>
        <w:t xml:space="preserve"> Code ! mais aussi l’accueil de collégiens pour des stages découvertes et la participation à des actions de sensibilisation (Charte Entreprises &amp; Quartiers). </w:t>
      </w:r>
    </w:p>
    <w:p w:rsidR="00923E36" w:rsidRDefault="00923E36">
      <w:pPr>
        <w:jc w:val="both"/>
      </w:pPr>
    </w:p>
    <w:p w:rsidR="00B02728" w:rsidRDefault="00B02728">
      <w:pPr>
        <w:jc w:val="both"/>
        <w:rPr>
          <w:b/>
        </w:rPr>
      </w:pPr>
    </w:p>
    <w:p w:rsidR="00B02728" w:rsidRDefault="00B02728">
      <w:pPr>
        <w:jc w:val="both"/>
        <w:rPr>
          <w:b/>
        </w:rPr>
      </w:pPr>
    </w:p>
    <w:p w:rsidR="00B02728" w:rsidRDefault="00B02728">
      <w:pPr>
        <w:jc w:val="both"/>
        <w:rPr>
          <w:b/>
        </w:rPr>
      </w:pPr>
    </w:p>
    <w:p w:rsidR="007C595A" w:rsidRDefault="007C595A">
      <w:pPr>
        <w:jc w:val="both"/>
        <w:rPr>
          <w:b/>
        </w:rPr>
      </w:pPr>
    </w:p>
    <w:p w:rsidR="00923E36" w:rsidRPr="00204090" w:rsidRDefault="007B530C">
      <w:pPr>
        <w:jc w:val="both"/>
        <w:rPr>
          <w:b/>
        </w:rPr>
      </w:pPr>
      <w:r w:rsidRPr="00204090">
        <w:rPr>
          <w:b/>
        </w:rPr>
        <w:t xml:space="preserve">A propos du collège de Brochon  </w:t>
      </w:r>
    </w:p>
    <w:p w:rsidR="00923E36" w:rsidRDefault="007B530C">
      <w:pPr>
        <w:jc w:val="both"/>
      </w:pPr>
      <w:r>
        <w:t>Dans le cadre du parcours Avenir, le collège de Brochon s'implique pour s'ouvrir aux entreprises et travaille sur de nombreuses actions permettant de faire découvrir les métiers et perspectives d’avenir aux collégiens : visites d'entreprise, stages découvertes, ...</w:t>
      </w:r>
    </w:p>
    <w:p w:rsidR="00E07F96" w:rsidRDefault="00E07F96">
      <w:pPr>
        <w:jc w:val="both"/>
      </w:pPr>
    </w:p>
    <w:p w:rsidR="00B02728" w:rsidRDefault="00B02728" w:rsidP="00E07F96">
      <w:pPr>
        <w:jc w:val="both"/>
        <w:rPr>
          <w:b/>
          <w:color w:val="FF0000"/>
        </w:rPr>
      </w:pPr>
    </w:p>
    <w:p w:rsidR="00E07F96" w:rsidRPr="00B02728" w:rsidRDefault="00E07F96" w:rsidP="00E07F96">
      <w:pPr>
        <w:jc w:val="both"/>
        <w:rPr>
          <w:b/>
        </w:rPr>
      </w:pPr>
      <w:r w:rsidRPr="00B02728">
        <w:rPr>
          <w:b/>
        </w:rPr>
        <w:t xml:space="preserve">A propos de la Fondation </w:t>
      </w:r>
      <w:proofErr w:type="spellStart"/>
      <w:r w:rsidRPr="00B02728">
        <w:rPr>
          <w:b/>
        </w:rPr>
        <w:t>CGenial</w:t>
      </w:r>
      <w:proofErr w:type="spellEnd"/>
    </w:p>
    <w:p w:rsidR="00923E36" w:rsidRPr="00B02728" w:rsidRDefault="00E07F96" w:rsidP="00E07F96">
      <w:pPr>
        <w:jc w:val="both"/>
      </w:pPr>
      <w:r w:rsidRPr="00B02728">
        <w:t xml:space="preserve">Reconnue d’utilité publique, la Fondation </w:t>
      </w:r>
      <w:proofErr w:type="spellStart"/>
      <w:r w:rsidRPr="00B02728">
        <w:t>CGenial</w:t>
      </w:r>
      <w:proofErr w:type="spellEnd"/>
      <w:r w:rsidRPr="00B02728">
        <w:t xml:space="preserve"> a été créée en 2006 par plusieurs entreprises et le Ministère </w:t>
      </w:r>
      <w:r w:rsidR="00B757BD">
        <w:t xml:space="preserve">de l’enseignement supérieur et </w:t>
      </w:r>
      <w:r w:rsidRPr="00B02728">
        <w:t>de la Recherche</w:t>
      </w:r>
      <w:r w:rsidR="00023A82" w:rsidRPr="00B02728">
        <w:t>. Face au désengagement des jeunes pour les filières scientifiques et techniques, son objectif est de</w:t>
      </w:r>
      <w:r w:rsidRPr="00B02728">
        <w:t xml:space="preserve"> valoriser </w:t>
      </w:r>
      <w:r w:rsidR="00023A82" w:rsidRPr="00B02728">
        <w:t>ces filières</w:t>
      </w:r>
      <w:r w:rsidRPr="00B02728">
        <w:t xml:space="preserve"> auprès des jeunes</w:t>
      </w:r>
      <w:r w:rsidR="00023A82" w:rsidRPr="00B02728">
        <w:t xml:space="preserve"> </w:t>
      </w:r>
      <w:r w:rsidRPr="00B02728">
        <w:t xml:space="preserve">et </w:t>
      </w:r>
      <w:r w:rsidR="00023A82" w:rsidRPr="00B02728">
        <w:t xml:space="preserve">de </w:t>
      </w:r>
      <w:r w:rsidRPr="00B02728">
        <w:t>promouvoir les métiers qui en relèvent.</w:t>
      </w:r>
      <w:r w:rsidR="00023A82" w:rsidRPr="00B02728">
        <w:t xml:space="preserve"> </w:t>
      </w:r>
      <w:r w:rsidR="00355749" w:rsidRPr="00355749">
        <w:t>Claudie Haigneré est Vice-Présidente de la fondation.</w:t>
      </w:r>
      <w:bookmarkStart w:id="0" w:name="_GoBack"/>
      <w:bookmarkEnd w:id="0"/>
    </w:p>
    <w:p w:rsidR="00923E36" w:rsidRDefault="00923E36">
      <w:pPr>
        <w:jc w:val="both"/>
      </w:pPr>
    </w:p>
    <w:p w:rsidR="00923E36" w:rsidRDefault="00923E36">
      <w:pPr>
        <w:jc w:val="both"/>
      </w:pPr>
    </w:p>
    <w:p w:rsidR="00923E36" w:rsidRDefault="007B530C">
      <w:pPr>
        <w:jc w:val="both"/>
      </w:pPr>
      <w:r>
        <w:t xml:space="preserve">Contact presse : Caroline Chanlon / </w:t>
      </w:r>
      <w:hyperlink r:id="rId7">
        <w:r>
          <w:rPr>
            <w:color w:val="1155CC"/>
            <w:u w:val="single"/>
          </w:rPr>
          <w:t>c.chanlon@atolcd.com</w:t>
        </w:r>
      </w:hyperlink>
      <w:r>
        <w:t xml:space="preserve"> / 03 80 68 81 68</w:t>
      </w:r>
    </w:p>
    <w:p w:rsidR="00923E36" w:rsidRDefault="00923E36">
      <w:pPr>
        <w:jc w:val="both"/>
      </w:pPr>
    </w:p>
    <w:p w:rsidR="00923E36" w:rsidRDefault="00923E36">
      <w:pPr>
        <w:jc w:val="both"/>
      </w:pPr>
    </w:p>
    <w:sectPr w:rsidR="00923E36">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6BE" w:rsidRDefault="00D806BE">
      <w:pPr>
        <w:spacing w:line="240" w:lineRule="auto"/>
      </w:pPr>
      <w:r>
        <w:separator/>
      </w:r>
    </w:p>
  </w:endnote>
  <w:endnote w:type="continuationSeparator" w:id="0">
    <w:p w:rsidR="00D806BE" w:rsidRDefault="00D806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6BE" w:rsidRDefault="00D806BE">
      <w:pPr>
        <w:spacing w:line="240" w:lineRule="auto"/>
      </w:pPr>
      <w:r>
        <w:separator/>
      </w:r>
    </w:p>
  </w:footnote>
  <w:footnote w:type="continuationSeparator" w:id="0">
    <w:p w:rsidR="00D806BE" w:rsidRDefault="00D806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E36" w:rsidRDefault="007C595A">
    <w:r>
      <w:rPr>
        <w:noProof/>
        <w:lang w:val="fr-FR"/>
      </w:rPr>
      <w:drawing>
        <wp:anchor distT="114300" distB="114300" distL="114300" distR="114300" simplePos="0" relativeHeight="251661312" behindDoc="0" locked="0" layoutInCell="1" hidden="0" allowOverlap="1">
          <wp:simplePos x="0" y="0"/>
          <wp:positionH relativeFrom="column">
            <wp:posOffset>2990850</wp:posOffset>
          </wp:positionH>
          <wp:positionV relativeFrom="paragraph">
            <wp:posOffset>-403225</wp:posOffset>
          </wp:positionV>
          <wp:extent cx="1152525" cy="903941"/>
          <wp:effectExtent l="0" t="0" r="0" b="0"/>
          <wp:wrapSquare wrapText="bothSides" distT="114300" distB="11430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152525" cy="903941"/>
                  </a:xfrm>
                  <a:prstGeom prst="rect">
                    <a:avLst/>
                  </a:prstGeom>
                  <a:ln/>
                </pic:spPr>
              </pic:pic>
            </a:graphicData>
          </a:graphic>
        </wp:anchor>
      </w:drawing>
    </w:r>
    <w:r>
      <w:rPr>
        <w:noProof/>
        <w:lang w:val="fr-FR"/>
      </w:rPr>
      <w:drawing>
        <wp:anchor distT="114300" distB="114300" distL="114300" distR="114300" simplePos="0" relativeHeight="251658240" behindDoc="0" locked="0" layoutInCell="1" hidden="0" allowOverlap="1">
          <wp:simplePos x="0" y="0"/>
          <wp:positionH relativeFrom="column">
            <wp:posOffset>4381500</wp:posOffset>
          </wp:positionH>
          <wp:positionV relativeFrom="paragraph">
            <wp:posOffset>-342265</wp:posOffset>
          </wp:positionV>
          <wp:extent cx="2104216" cy="80486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t="32500" b="29249"/>
                  <a:stretch>
                    <a:fillRect/>
                  </a:stretch>
                </pic:blipFill>
                <pic:spPr>
                  <a:xfrm>
                    <a:off x="0" y="0"/>
                    <a:ext cx="2104216" cy="804863"/>
                  </a:xfrm>
                  <a:prstGeom prst="rect">
                    <a:avLst/>
                  </a:prstGeom>
                  <a:ln/>
                </pic:spPr>
              </pic:pic>
            </a:graphicData>
          </a:graphic>
        </wp:anchor>
      </w:drawing>
    </w:r>
    <w:r w:rsidR="00B757BD">
      <w:rPr>
        <w:noProof/>
        <w:lang w:val="fr-FR"/>
      </w:rPr>
      <w:drawing>
        <wp:anchor distT="0" distB="0" distL="114300" distR="114300" simplePos="0" relativeHeight="251663360" behindDoc="1" locked="0" layoutInCell="1" allowOverlap="1" wp14:anchorId="339574BC" wp14:editId="07AC14A3">
          <wp:simplePos x="0" y="0"/>
          <wp:positionH relativeFrom="column">
            <wp:posOffset>1494155</wp:posOffset>
          </wp:positionH>
          <wp:positionV relativeFrom="paragraph">
            <wp:posOffset>-457200</wp:posOffset>
          </wp:positionV>
          <wp:extent cx="1266627" cy="1147882"/>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_logo_academie_simplifié_Dijon.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66627" cy="1147882"/>
                  </a:xfrm>
                  <a:prstGeom prst="rect">
                    <a:avLst/>
                  </a:prstGeom>
                </pic:spPr>
              </pic:pic>
            </a:graphicData>
          </a:graphic>
          <wp14:sizeRelH relativeFrom="margin">
            <wp14:pctWidth>0</wp14:pctWidth>
          </wp14:sizeRelH>
          <wp14:sizeRelV relativeFrom="margin">
            <wp14:pctHeight>0</wp14:pctHeight>
          </wp14:sizeRelV>
        </wp:anchor>
      </w:drawing>
    </w:r>
    <w:r w:rsidR="007B530C">
      <w:rPr>
        <w:noProof/>
        <w:lang w:val="fr-FR"/>
      </w:rPr>
      <w:drawing>
        <wp:anchor distT="114300" distB="114300" distL="114300" distR="114300" simplePos="0" relativeHeight="251660288" behindDoc="0" locked="0" layoutInCell="1" hidden="0" allowOverlap="1">
          <wp:simplePos x="0" y="0"/>
          <wp:positionH relativeFrom="column">
            <wp:posOffset>-609599</wp:posOffset>
          </wp:positionH>
          <wp:positionV relativeFrom="paragraph">
            <wp:posOffset>-132948</wp:posOffset>
          </wp:positionV>
          <wp:extent cx="2105025" cy="475849"/>
          <wp:effectExtent l="0" t="0" r="0" b="0"/>
          <wp:wrapSquare wrapText="bothSides" distT="114300" distB="11430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2105025" cy="47584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2079F"/>
    <w:multiLevelType w:val="multilevel"/>
    <w:tmpl w:val="1C1CA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8E35E7"/>
    <w:multiLevelType w:val="multilevel"/>
    <w:tmpl w:val="20EED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D1409C"/>
    <w:multiLevelType w:val="multilevel"/>
    <w:tmpl w:val="E4C84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7747CA5"/>
    <w:multiLevelType w:val="multilevel"/>
    <w:tmpl w:val="37DC6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36"/>
    <w:rsid w:val="00023A82"/>
    <w:rsid w:val="000C5FE7"/>
    <w:rsid w:val="00117E9F"/>
    <w:rsid w:val="001C363D"/>
    <w:rsid w:val="00204090"/>
    <w:rsid w:val="00355749"/>
    <w:rsid w:val="00560A6B"/>
    <w:rsid w:val="005A03E1"/>
    <w:rsid w:val="007B530C"/>
    <w:rsid w:val="007C595A"/>
    <w:rsid w:val="00892664"/>
    <w:rsid w:val="00923E36"/>
    <w:rsid w:val="00990EEE"/>
    <w:rsid w:val="00B02728"/>
    <w:rsid w:val="00B31BEB"/>
    <w:rsid w:val="00B757BD"/>
    <w:rsid w:val="00C0586A"/>
    <w:rsid w:val="00C62F33"/>
    <w:rsid w:val="00D806BE"/>
    <w:rsid w:val="00E07F96"/>
    <w:rsid w:val="00E466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53E8CA-361A-49B0-9755-F76E3E51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En-tte">
    <w:name w:val="header"/>
    <w:basedOn w:val="Normal"/>
    <w:link w:val="En-tteCar"/>
    <w:uiPriority w:val="99"/>
    <w:unhideWhenUsed/>
    <w:rsid w:val="00B757BD"/>
    <w:pPr>
      <w:tabs>
        <w:tab w:val="center" w:pos="4536"/>
        <w:tab w:val="right" w:pos="9072"/>
      </w:tabs>
      <w:spacing w:line="240" w:lineRule="auto"/>
    </w:pPr>
  </w:style>
  <w:style w:type="character" w:customStyle="1" w:styleId="En-tteCar">
    <w:name w:val="En-tête Car"/>
    <w:basedOn w:val="Policepardfaut"/>
    <w:link w:val="En-tte"/>
    <w:uiPriority w:val="99"/>
    <w:rsid w:val="00B757BD"/>
  </w:style>
  <w:style w:type="paragraph" w:styleId="Pieddepage">
    <w:name w:val="footer"/>
    <w:basedOn w:val="Normal"/>
    <w:link w:val="PieddepageCar"/>
    <w:uiPriority w:val="99"/>
    <w:unhideWhenUsed/>
    <w:rsid w:val="00B757BD"/>
    <w:pPr>
      <w:tabs>
        <w:tab w:val="center" w:pos="4536"/>
        <w:tab w:val="right" w:pos="9072"/>
      </w:tabs>
      <w:spacing w:line="240" w:lineRule="auto"/>
    </w:pPr>
  </w:style>
  <w:style w:type="character" w:customStyle="1" w:styleId="PieddepageCar">
    <w:name w:val="Pied de page Car"/>
    <w:basedOn w:val="Policepardfaut"/>
    <w:link w:val="Pieddepage"/>
    <w:uiPriority w:val="99"/>
    <w:rsid w:val="00B75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722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chanlon@atolc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461</Words>
  <Characters>2540</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cac</cp:lastModifiedBy>
  <cp:revision>10</cp:revision>
  <dcterms:created xsi:type="dcterms:W3CDTF">2019-02-12T09:47:00Z</dcterms:created>
  <dcterms:modified xsi:type="dcterms:W3CDTF">2019-02-15T06:56:00Z</dcterms:modified>
</cp:coreProperties>
</file>